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894"/>
        <w:gridCol w:w="1792"/>
        <w:gridCol w:w="1793"/>
        <w:gridCol w:w="1793"/>
        <w:gridCol w:w="2672"/>
      </w:tblGrid>
      <w:tr>
        <w:trPr>
          <w:trHeight w:val="1" w:hRule="atLeast"/>
          <w:jc w:val="left"/>
        </w:trPr>
        <w:tc>
          <w:tcPr>
            <w:tcW w:w="1094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Қысқа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мерзімді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жоспары</w:t>
            </w:r>
          </w:p>
        </w:tc>
      </w:tr>
      <w:tr>
        <w:trPr>
          <w:trHeight w:val="1" w:hRule="atLeast"/>
          <w:jc w:val="left"/>
        </w:trPr>
        <w:tc>
          <w:tcPr>
            <w:tcW w:w="28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өлім</w:t>
            </w:r>
          </w:p>
        </w:tc>
        <w:tc>
          <w:tcPr>
            <w:tcW w:w="80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Компьютер 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әне қауіпсіздік</w:t>
            </w:r>
          </w:p>
        </w:tc>
      </w:tr>
      <w:tr>
        <w:trPr>
          <w:trHeight w:val="276" w:hRule="auto"/>
          <w:jc w:val="left"/>
        </w:trPr>
        <w:tc>
          <w:tcPr>
            <w:tcW w:w="28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ң аты-жөні</w:t>
            </w:r>
          </w:p>
        </w:tc>
        <w:tc>
          <w:tcPr>
            <w:tcW w:w="80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Жеткербаева Б</w:t>
            </w:r>
          </w:p>
        </w:tc>
      </w:tr>
      <w:tr>
        <w:trPr>
          <w:trHeight w:val="1" w:hRule="atLeast"/>
          <w:jc w:val="left"/>
        </w:trPr>
        <w:tc>
          <w:tcPr>
            <w:tcW w:w="28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үні</w:t>
            </w:r>
          </w:p>
        </w:tc>
        <w:tc>
          <w:tcPr>
            <w:tcW w:w="80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14.05</w:t>
            </w:r>
          </w:p>
        </w:tc>
      </w:tr>
      <w:tr>
        <w:trPr>
          <w:trHeight w:val="1" w:hRule="atLeast"/>
          <w:jc w:val="left"/>
        </w:trPr>
        <w:tc>
          <w:tcPr>
            <w:tcW w:w="28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Сынып: 5</w:t>
            </w:r>
          </w:p>
        </w:tc>
        <w:tc>
          <w:tcPr>
            <w:tcW w:w="1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Қатысушылар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саны</w:t>
            </w:r>
          </w:p>
        </w:tc>
        <w:tc>
          <w:tcPr>
            <w:tcW w:w="1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Қатыспағандар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саны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қтың тақырыбы:</w:t>
            </w:r>
          </w:p>
        </w:tc>
        <w:tc>
          <w:tcPr>
            <w:tcW w:w="80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Интернетте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ұмыс істеу қаншалықты қауіпті?</w:t>
            </w:r>
          </w:p>
        </w:tc>
      </w:tr>
      <w:tr>
        <w:trPr>
          <w:trHeight w:val="1" w:hRule="atLeast"/>
          <w:jc w:val="left"/>
        </w:trPr>
        <w:tc>
          <w:tcPr>
            <w:tcW w:w="28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қу бағдарламасына сәйкес оқыту мақсаттары</w:t>
            </w:r>
          </w:p>
        </w:tc>
        <w:tc>
          <w:tcPr>
            <w:tcW w:w="80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5670" w:leader="none"/>
                <w:tab w:val="left" w:pos="864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5.4.2.1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біреуді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ң жұмысын көшіру заңсыздығы туралы айту;</w:t>
            </w:r>
          </w:p>
        </w:tc>
      </w:tr>
      <w:tr>
        <w:trPr>
          <w:trHeight w:val="95" w:hRule="auto"/>
          <w:jc w:val="left"/>
        </w:trPr>
        <w:tc>
          <w:tcPr>
            <w:tcW w:w="28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қтың мақсаты:</w:t>
            </w:r>
          </w:p>
        </w:tc>
        <w:tc>
          <w:tcPr>
            <w:tcW w:w="80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8F9FA" w:val="clear"/>
              </w:rPr>
              <w:t xml:space="preserve">Интернеттен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8F9FA" w:val="clear"/>
              </w:rPr>
              <w:t xml:space="preserve">қпарат көшіру заңсыздығымен танысады; 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8F9FA" w:val="clear"/>
              </w:rPr>
              <w:t xml:space="preserve">Авторлық құқықбұзушылық түрлерін біледі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Саба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қтың барысы: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37"/>
        <w:gridCol w:w="4375"/>
        <w:gridCol w:w="1843"/>
        <w:gridCol w:w="1985"/>
        <w:gridCol w:w="1275"/>
      </w:tblGrid>
      <w:tr>
        <w:trPr>
          <w:trHeight w:val="30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қтың кезеңі/ уақыт</w:t>
            </w:r>
          </w:p>
        </w:tc>
        <w:tc>
          <w:tcPr>
            <w:tcW w:w="4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Педагогті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ң әрекеті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қушының әрекеті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ғалау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Ресурстар</w:t>
            </w:r>
          </w:p>
        </w:tc>
      </w:tr>
      <w:tr>
        <w:trPr>
          <w:trHeight w:val="11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қтың басы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минут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Ұйымдастыру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кезеңі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қушылармен амандасу.</w:t>
            </w: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Психологиялы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қ ахуал қалыптастыру:</w:t>
            </w: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Додекаэдр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әдісі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арқылы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шаттық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шеңберін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құрады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Топ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қа бөлу</w:t>
            </w: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Classtools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әдісі арқылы топқа бөліну</w:t>
            </w: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Өткен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сабақты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пысықтау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Genially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платформасында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ұрақтарға жауап береді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Компьютерді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ң көмегімен берілетін 0 немесе 1 тізбегінен тұратын ақпарат қандай ақпарат деп аталады?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Цифрлық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 ақпараттарлы өңдейтін құрылғыларды қандай құрылғылар деп атайды?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Цифрлық құрылғылар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ғашқы ноутбук қай жылы жасалды?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1979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жылы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ғашқы ноутбук қай жерде жасалды?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АҚШ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ғылшын тіліндегі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«note-book»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өзі қандай  ұғымды білдіреді?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Блокнот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Сымсыз байланыс жасау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ға арналған құрал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Ұялы телефон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Сенсорлы экранмен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ұмыс істейтін құрылғы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Планшет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қпарат тасымалдағыштар нешеге бөлінеді?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қпарат тасымалдағыш түрлерін ата: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магнитті, оптикалық, флэш-тасымалдағыш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Қатқыл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үшін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қолданылады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Файлдар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программаларды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ұзақ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уақыт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сақтау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үшін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қолданылады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 диск нешеге бөлінеді?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Жа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ңа тақырыпты ашу: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Интернеттен келетін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қандай қауіп-қатерлерді білесің?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 құқық дегенді қалай түсінесің?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Плагиат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ұғымы кездескен жерлерің бар ма?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тапсырмасын орындай алмасаң не істейсің?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қта берілген тапсырма, жобаларды орындауда интернеттен алынған ақпаратты қаншалықты пайдаланасың?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282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ән мұғалімімен амандасады;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Тынышты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 сақтап сабаққа дайындалады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қа бөлінеді 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Дескриптор: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ұрақтарға жауап береді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ұпай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ұғалім: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Оқушының белсенділігін арттыратын ынталандыру сөздер:</w:t>
            </w: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175" w:hanging="175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Тамаша!</w:t>
            </w: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175" w:hanging="175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Жарайсыздар!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Әр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өздерін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бағалап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отырады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598" w:dyaOrig="2248">
                <v:rect xmlns:o="urn:schemas-microsoft-com:office:office" xmlns:v="urn:schemas-microsoft-com:vml" id="rectole0000000000" style="width:79.900000pt;height:112.4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https://www.classtools.net/random-group-generator/</w:t>
              </w:r>
            </w:hyperlink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FFFFFF" w:val="clear"/>
              </w:rPr>
            </w:pPr>
            <w:hyperlink xmlns:r="http://schemas.openxmlformats.org/officeDocument/2006/relationships" r:id="docRId3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https://view.genial.ly/661c227f9b2ec20013b964db/interactive-content-jigsaw-quiz</w:t>
              </w:r>
            </w:hyperlink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55" w:hRule="auto"/>
          <w:jc w:val="left"/>
        </w:trPr>
        <w:tc>
          <w:tcPr>
            <w:tcW w:w="14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қтың ортасы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минут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8F9FA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8F9FA" w:val="clear"/>
              </w:rPr>
              <w:t xml:space="preserve">Жа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8F9FA" w:val="clear"/>
              </w:rPr>
              <w:t xml:space="preserve">ңа сабақты түсіндіру: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8F9FA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8F9FA" w:val="clear"/>
              </w:rPr>
              <w:t xml:space="preserve">Жа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8F9FA" w:val="clear"/>
              </w:rPr>
              <w:t xml:space="preserve">ңа сабақты түсіну оқушылар видео көреді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8F9FA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8F9FA" w:val="clear"/>
              </w:rPr>
              <w:t xml:space="preserve">ұғалім браузерден кез келген құжатты көшіру жолын түсіндіреді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8F9FA" w:val="clear"/>
              </w:rPr>
              <w:t xml:space="preserve">. Интернеттен алынған мәліметтерге плагиат емес екенін көрсету үшін сілтеме қою жолдарын түсіндіреді 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Керек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қпарат бойынша оқулықпен жұмыс жасап негізгі ұғымдарды дәптерлеріне түртіп алады</w:t>
            </w:r>
          </w:p>
        </w:tc>
        <w:tc>
          <w:tcPr>
            <w:tcW w:w="19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ұғалім: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Оқушының белсенділігін арттыратын ынталандыру сөздер:</w:t>
            </w: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175" w:hanging="175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Керемет!</w:t>
            </w: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175" w:hanging="175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Жарайсыздар!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https://youtu.be/nGJgpLapi0A?feature=shared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7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өлім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минут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Топты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қ жұмыс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Жасанды интеллект тапсырмаларын орында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топ: Плагиат дегеніміз не?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топ: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Интернеттегі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қпаратты заңды бұзбай қалай пайдалануға болады?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3-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топ: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Интернеттегі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қандай материалдар авторлық құқықпен қорғалмайды?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тапсырма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Функционалды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қ сауаттылық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ұптық жұмыс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ғынаны таны әдісі арқылы авторлық құқық бұзушылық түрлерін талқылайды, алдын алу шараларын қарастыр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ұп: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Интернеттегі қарақшылық: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Авторлы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қ құқықпен қорғалған мазмұнды (мысалы, фильмдер, музыка, кітаптар) заңсыз жүктеп алуды, таратуды немесе пайдалануды қамтиды.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ұп: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Мәтінді немесе суреттерді рұқсатсыз көшіру: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Авторды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ң немесе авторлық құқық иесінің келісімінсіз басқа біреудің мәтінін немесе суреттерін пайдалану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3-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ұп: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Сауда белгілерін немесе логотиптерді рұқсатсыз пайдалану: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қа компанияның сауда белгілерін немесе логотиптерін олардың рұқсатынсыз пайдалану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4-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ұп: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F1F1F"/>
                <w:spacing w:val="0"/>
                <w:position w:val="0"/>
                <w:sz w:val="22"/>
                <w:shd w:fill="FFFFFF" w:val="clear"/>
              </w:rPr>
              <w:t xml:space="preserve">Музыканы немесе бейнені лицензиясыз коммерциялық мақсатта пайдалану: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00" w:val="clear"/>
              </w:rPr>
              <w:t xml:space="preserve">Музыкалы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00" w:val="clear"/>
              </w:rPr>
              <w:t xml:space="preserve">қ шығармаларды немесе бейнелерді тиісті лицензиясыз коммерциялық мақсатта пайдалану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8F9FA" w:val="clear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1F1F"/>
                <w:spacing w:val="0"/>
                <w:position w:val="0"/>
                <w:sz w:val="20"/>
                <w:shd w:fill="F8F9FA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0"/>
                <w:shd w:fill="F8F9FA" w:val="clear"/>
              </w:rPr>
              <w:t xml:space="preserve">5-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0"/>
                <w:shd w:fill="F8F9FA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0"/>
                <w:shd w:fill="F8F9FA" w:val="clear"/>
              </w:rPr>
              <w:t xml:space="preserve">ұп: </w:t>
            </w:r>
            <w:r>
              <w:rPr>
                <w:rFonts w:ascii="Times New Roman" w:hAnsi="Times New Roman" w:cs="Times New Roman" w:eastAsia="Times New Roman"/>
                <w:b/>
                <w:color w:val="1F1F1F"/>
                <w:spacing w:val="0"/>
                <w:position w:val="0"/>
                <w:sz w:val="20"/>
                <w:shd w:fill="F8F9FA" w:val="clear"/>
              </w:rPr>
              <w:t xml:space="preserve">Мазмұнды тиісті рұқсаттарсыз білім беру мақсатында пайдалану: 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0"/>
                <w:shd w:fill="F8F9FA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0"/>
                <w:shd w:fill="FFFF00" w:val="clear"/>
              </w:rPr>
              <w:t xml:space="preserve">Мазм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0"/>
                <w:shd w:fill="FFFF00" w:val="clear"/>
              </w:rPr>
              <w:t xml:space="preserve">ұнды білім беру мақсатында пайдалану көзделсе де, оның авторлық құқық пен пайдалану ережелеріне сәйкес келетініне көз жеткізу керек.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6-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ұп: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Жалған тауарларды сату: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үпнұсқа авторлық құқықпен қорғалған өнімдерді көшіретін немесе түпнұсқа өнімді қайта жасау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Жеке 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ұмыс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Отан, 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ған жер туралы өлең және еліміздің кең байтақ жерін, табиғатын бейнелейтін сурет кірістірілген мәтіндік құжат дайында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Дескриптор: 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Плагиат не екенін біледі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Интернеттегі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қпаратты заңді бұзбай пайдалану жолдарын біледі 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Интернеттегі авторлы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 құқықпен  қорғалмайтын материалдарды біледі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ұпай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Дескриптор: 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 құқыбұзушылық түрлерімен танысады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ұпай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Алдын алу шараларын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қарастырады 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ұпай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Дескриптор: 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auto" w:val="clear"/>
              </w:rPr>
              <w:t xml:space="preserve">Браузерден шы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2"/>
                <w:shd w:fill="auto" w:val="clear"/>
              </w:rPr>
              <w:t xml:space="preserve">ғарманы көшіреді </w:t>
            </w:r>
            <w:r>
              <w:rPr>
                <w:rFonts w:ascii="Times New Roman" w:hAnsi="Times New Roman" w:cs="Times New Roman" w:eastAsia="Times New Roman"/>
                <w:b/>
                <w:color w:val="1F1F1F"/>
                <w:spacing w:val="0"/>
                <w:position w:val="0"/>
                <w:sz w:val="22"/>
                <w:shd w:fill="auto" w:val="clear"/>
              </w:rPr>
              <w:t xml:space="preserve">1 ұпай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әтіндік редакторда өңдейді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ұпай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ғарма авторын көрсетеді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ұпай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Файл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ға сілтеме қояды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ұпай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Әр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өздерін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бағалап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отырады</w: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627" w:dyaOrig="2288">
                <v:rect xmlns:o="urn:schemas-microsoft-com:office:office" xmlns:v="urn:schemas-microsoft-com:vml" id="rectole0000000001" style="width:81.350000pt;height:114.40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5"/>
              </w:object>
            </w: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6777118" w:leader="none"/>
                <w:tab w:val="left" w:pos="45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Әр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өздерін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бағалап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отырады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584" w:dyaOrig="2228">
                <v:rect xmlns:o="urn:schemas-microsoft-com:office:office" xmlns:v="urn:schemas-microsoft-com:vml" id="rectole0000000002" style="width:79.200000pt;height:111.400000pt" o:preferrelative="t" o:ole="">
                  <o:lock v:ext="edit"/>
                  <v:imagedata xmlns:r="http://schemas.openxmlformats.org/officeDocument/2006/relationships" r:id="docRId8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7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Әр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өздерін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бағалап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отырады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684" w:dyaOrig="2369">
                <v:rect xmlns:o="urn:schemas-microsoft-com:office:office" xmlns:v="urn:schemas-microsoft-com:vml" id="rectole0000000003" style="width:84.200000pt;height:118.450000pt" o:preferrelative="t" o:ole="">
                  <o:lock v:ext="edit"/>
                  <v:imagedata xmlns:r="http://schemas.openxmlformats.org/officeDocument/2006/relationships" r:id="docRId10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9"/>
              </w:objec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object w:dxaOrig="1493" w:dyaOrig="1163">
                <v:rect xmlns:o="urn:schemas-microsoft-com:office:office" xmlns:v="urn:schemas-microsoft-com:vml" id="rectole0000000004" style="width:74.650000pt;height:58.150000pt" o:preferrelative="t" o:ole="">
                  <o:lock v:ext="edit"/>
                  <v:imagedata xmlns:r="http://schemas.openxmlformats.org/officeDocument/2006/relationships" r:id="docRId12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11"/>
              </w:object>
            </w:r>
            <w:r>
              <w:object w:dxaOrig="1493" w:dyaOrig="747">
                <v:rect xmlns:o="urn:schemas-microsoft-com:office:office" xmlns:v="urn:schemas-microsoft-com:vml" id="rectole0000000005" style="width:74.650000pt;height:37.350000pt" o:preferrelative="t" o:ole="">
                  <o:lock v:ext="edit"/>
                  <v:imagedata xmlns:r="http://schemas.openxmlformats.org/officeDocument/2006/relationships" r:id="docRId14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3"/>
              </w:object>
            </w:r>
            <w:r>
              <w:object w:dxaOrig="1493" w:dyaOrig="1120">
                <v:rect xmlns:o="urn:schemas-microsoft-com:office:office" xmlns:v="urn:schemas-microsoft-com:vml" id="rectole0000000006" style="width:74.650000pt;height:56.000000pt" o:preferrelative="t" o:ole="">
                  <o:lock v:ext="edit"/>
                  <v:imagedata xmlns:r="http://schemas.openxmlformats.org/officeDocument/2006/relationships" r:id="docRId16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5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1382" w:dyaOrig="994">
                <v:rect xmlns:o="urn:schemas-microsoft-com:office:office" xmlns:v="urn:schemas-microsoft-com:vml" id="rectole0000000007" style="width:69.100000pt;height:49.700000pt" o:preferrelative="t" o:ole="">
                  <o:lock v:ext="edit"/>
                  <v:imagedata xmlns:r="http://schemas.openxmlformats.org/officeDocument/2006/relationships" r:id="docRId18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7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Компьютер </w:t>
            </w:r>
          </w:p>
        </w:tc>
      </w:tr>
      <w:tr>
        <w:trPr>
          <w:trHeight w:val="30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қтың соңы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минут</w:t>
            </w:r>
          </w:p>
        </w:tc>
        <w:tc>
          <w:tcPr>
            <w:tcW w:w="4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Бекіту кезе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ңі: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Bamboozle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платформасында 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ққа қорытынды жасайды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Сілтеме жасамай пайдалан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ған ақпарат қалай аталады?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Плагиат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Плагиат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өзі қай тілден енген?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Латын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Плагиат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өзі қандай мағына береді?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ұрлау, ұрлық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қа aвтордың әдеби, ғылыми туындысын немесе жазған еңбегінен үзінділерін өз еңбегінде авторын көрсетпей пайдалану қалай аталады?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Плагиат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үшін авторлық құқық белгісін қою керекпіз?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Интернеттегі ақпаратты автор құқығын бұзбай қолдану үшін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Интернеттен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әліметті алғанда не үшін дереккөзді көрсету керекпіз?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Интернеттегі ақпаратты автор құқығын бұзбай қолдану үшін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үшін ақпарат орналасқан түпнұсқа сайтқа тікелей сілтеме беру керек?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Интернеттегі ақпаратты автор құқығын бұзбай қолдану үшін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Кері байланыс: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Livecloud.online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бойынша 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ққа кері байланыс жасайды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беттегі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үйде орындайық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Дескриптор: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ұрақтарға жауап береді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ұпай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ққа кері байланыс жасайды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Әр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өздерін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бағалап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отырады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222" w:dyaOrig="1720">
                <v:rect xmlns:o="urn:schemas-microsoft-com:office:office" xmlns:v="urn:schemas-microsoft-com:vml" id="rectole0000000008" style="width:61.100000pt;height:86.000000pt" o:preferrelative="t" o:ole="">
                  <o:lock v:ext="edit"/>
                  <v:imagedata xmlns:r="http://schemas.openxmlformats.org/officeDocument/2006/relationships" r:id="docRId20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9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https://www.baamboozle.com/classic/2257066/3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https://livecloud.online/#welcome</w:t>
              </w:r>
            </w:hyperlink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hyperlink xmlns:r="http://schemas.openxmlformats.org/officeDocument/2006/relationships" r:id="docRId23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https://view.genial.ly/661c2eeaba07cc001498ccb2/presentation-animated-sketch-presentation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4">
    <w:abstractNumId w:val="6"/>
  </w: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7.bin" Id="docRId17" Type="http://schemas.openxmlformats.org/officeDocument/2006/relationships/oleObject" /><Relationship Target="numbering.xml" Id="docRId24" Type="http://schemas.openxmlformats.org/officeDocument/2006/relationships/numbering" /><Relationship Target="embeddings/oleObject2.bin" Id="docRId7" Type="http://schemas.openxmlformats.org/officeDocument/2006/relationships/oleObject" /><Relationship Target="media/image5.wmf" Id="docRId14" Type="http://schemas.openxmlformats.org/officeDocument/2006/relationships/image" /><Relationship TargetMode="External" Target="https://view.genial.ly/661c2eeaba07cc001498ccb2/presentation-animated-sketch-presentation" Id="docRId23" Type="http://schemas.openxmlformats.org/officeDocument/2006/relationships/hyperlink" /><Relationship Target="media/image1.wmf" Id="docRId6" Type="http://schemas.openxmlformats.org/officeDocument/2006/relationships/image" /><Relationship Target="media/image0.wmf" Id="docRId1" Type="http://schemas.openxmlformats.org/officeDocument/2006/relationships/image" /><Relationship Target="embeddings/oleObject6.bin" Id="docRId15" Type="http://schemas.openxmlformats.org/officeDocument/2006/relationships/oleObject" /><Relationship TargetMode="External" Target="https://livecloud.online/" Id="docRId22" Type="http://schemas.openxmlformats.org/officeDocument/2006/relationships/hyperlink" /><Relationship Target="embeddings/oleObject3.bin" Id="docRId9" Type="http://schemas.openxmlformats.org/officeDocument/2006/relationships/oleObject" /><Relationship Target="embeddings/oleObject0.bin" Id="docRId0" Type="http://schemas.openxmlformats.org/officeDocument/2006/relationships/oleObject" /><Relationship Target="media/image4.wmf" Id="docRId12" Type="http://schemas.openxmlformats.org/officeDocument/2006/relationships/image" /><Relationship Target="media/image6.wmf" Id="docRId16" Type="http://schemas.openxmlformats.org/officeDocument/2006/relationships/image" /><Relationship TargetMode="External" Target="https://www.baamboozle.com/classic/2257066/3" Id="docRId21" Type="http://schemas.openxmlformats.org/officeDocument/2006/relationships/hyperlink" /><Relationship Target="styles.xml" Id="docRId25" Type="http://schemas.openxmlformats.org/officeDocument/2006/relationships/styles" /><Relationship TargetMode="External" Target="https://youtu.be/nGJgpLapi0A?feature=shared" Id="docRId4" Type="http://schemas.openxmlformats.org/officeDocument/2006/relationships/hyperlink" /><Relationship Target="media/image2.wmf" Id="docRId8" Type="http://schemas.openxmlformats.org/officeDocument/2006/relationships/image" /><Relationship Target="embeddings/oleObject5.bin" Id="docRId13" Type="http://schemas.openxmlformats.org/officeDocument/2006/relationships/oleObject" /><Relationship Target="media/image8.wmf" Id="docRId20" Type="http://schemas.openxmlformats.org/officeDocument/2006/relationships/image" /><Relationship TargetMode="External" Target="https://view.genial.ly/661c227f9b2ec20013b964db/interactive-content-jigsaw-quiz" Id="docRId3" Type="http://schemas.openxmlformats.org/officeDocument/2006/relationships/hyperlink" /><Relationship Target="media/image3.wmf" Id="docRId10" Type="http://schemas.openxmlformats.org/officeDocument/2006/relationships/image" /><Relationship Target="media/image7.wmf" Id="docRId18" Type="http://schemas.openxmlformats.org/officeDocument/2006/relationships/image" /><Relationship TargetMode="External" Target="https://www.classtools.net/random-group-generator/" Id="docRId2" Type="http://schemas.openxmlformats.org/officeDocument/2006/relationships/hyperlink" /><Relationship Target="embeddings/oleObject4.bin" Id="docRId11" Type="http://schemas.openxmlformats.org/officeDocument/2006/relationships/oleObject" /><Relationship Target="embeddings/oleObject8.bin" Id="docRId19" Type="http://schemas.openxmlformats.org/officeDocument/2006/relationships/oleObject" /><Relationship Target="embeddings/oleObject1.bin" Id="docRId5" Type="http://schemas.openxmlformats.org/officeDocument/2006/relationships/oleObject" /></Relationships>
</file>